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jpeg" ContentType="image/jpeg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40"/>
          <w:sz w:val="40"/>
          <w:szCs w:val="40"/>
          <w:rFonts w:ascii="Arial Black" w:hAnsi="Arial Black"/>
        </w:rPr>
      </w:pPr>
      <w:r>
        <w:rPr/>
        <w:t xml:space="preserve">Jara - eskuza  (Herriaren Laudio)     </w:t>
      </w:r>
      <w:r>
        <w:rPr>
          <w:rFonts w:ascii="Arial Black" w:hAnsi="Arial Black"/>
          <w:sz w:val="40"/>
          <w:szCs w:val="40"/>
        </w:rPr>
        <w:t xml:space="preserve">IV. JOSE MANUEL IRIBAR saria   </w:t>
      </w:r>
      <w:r>
        <w:rPr>
          <w:rFonts w:ascii="Arial Black" w:hAnsi="Arial Black"/>
          <w:sz w:val="40"/>
          <w:szCs w:val="40"/>
        </w:rPr>
        <w:drawing>
          <wp:inline distT="0" distB="0" distL="0" distR="0">
            <wp:extent cx="1581150" cy="1238250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16372" t="7246" r="31248" b="10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/>
    </w:p>
    <w:p>
      <w:pPr>
        <w:pStyle w:val="Normal"/>
        <w:rPr>
          <w:sz w:val="36"/>
          <w:sz w:val="36"/>
          <w:szCs w:val="36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36"/>
          <w:szCs w:val="36"/>
        </w:rPr>
        <w:t>Ekainak  2   larunbata atsaldeko   16:00etan AÑORGA pilota lekuan</w:t>
      </w:r>
      <w:r/>
    </w:p>
    <w:p>
      <w:pPr>
        <w:pStyle w:val="Normal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</w:r>
      <w:r/>
    </w:p>
    <w:p>
      <w:pPr>
        <w:pStyle w:val="Normal"/>
        <w:rPr>
          <w:sz w:val="32"/>
          <w:u w:val="single"/>
          <w:b/>
          <w:sz w:val="32"/>
          <w:b/>
          <w:szCs w:val="32"/>
          <w:rFonts w:ascii="Times New Roman" w:hAnsi="Times New Roman" w:cs="Times New Roman"/>
          <w:color w:val="FF0000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ALEBINA         </w:t>
      </w:r>
      <w:r>
        <w:rPr>
          <w:rFonts w:cs="Times New Roman" w:ascii="Times New Roman" w:hAnsi="Times New Roman"/>
          <w:b/>
          <w:color w:val="FF0000"/>
          <w:sz w:val="32"/>
          <w:szCs w:val="32"/>
          <w:u w:val="single"/>
        </w:rPr>
        <w:t xml:space="preserve"> LAURDENAK</w:t>
      </w:r>
      <w:r/>
    </w:p>
    <w:p>
      <w:pPr>
        <w:pStyle w:val="Normal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1º Partidua</w:t>
        <w:tab/>
        <w:tab/>
        <w:tab/>
        <w:tab/>
        <w:tab/>
        <w:tab/>
      </w:r>
      <w:r/>
    </w:p>
    <w:tbl>
      <w:tblPr>
        <w:tblStyle w:val="Tablaconcuadrcula"/>
        <w:tblW w:w="10456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555"/>
        <w:gridCol w:w="578"/>
        <w:gridCol w:w="4650"/>
      </w:tblGrid>
      <w:tr>
        <w:trPr/>
        <w:tc>
          <w:tcPr>
            <w:tcW w:w="46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32"/>
                <w:sz w:val="32"/>
                <w:szCs w:val="32"/>
                <w:color w:val="FF0000"/>
              </w:rPr>
            </w:pPr>
            <w:r>
              <w:rPr>
                <w:color w:val="FF0000"/>
                <w:sz w:val="32"/>
                <w:szCs w:val="32"/>
              </w:rPr>
              <w:t>Aratz Otaegi - Juaristi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6"/>
                <w:sz w:val="26"/>
                <w:szCs w:val="26"/>
                <w:color w:val="FF0000"/>
              </w:rPr>
            </w:pPr>
            <w:r>
              <w:rPr>
                <w:color w:val="FF0000"/>
                <w:sz w:val="32"/>
                <w:szCs w:val="32"/>
              </w:rPr>
              <w:t>(Txapagain)</w:t>
            </w:r>
            <w:r/>
          </w:p>
        </w:tc>
        <w:tc>
          <w:tcPr>
            <w:tcW w:w="5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6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57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6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46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8"/>
                <w:color w:val="0033CC"/>
              </w:rPr>
            </w:pPr>
            <w:r>
              <w:rPr>
                <w:color w:val="0033CC"/>
                <w:sz w:val="28"/>
                <w:szCs w:val="28"/>
              </w:rPr>
              <w:t>Bereziartua – Oregi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8"/>
                <w:color w:val="0033CC"/>
              </w:rPr>
            </w:pPr>
            <w:r>
              <w:rPr>
                <w:color w:val="0033CC"/>
                <w:sz w:val="28"/>
                <w:szCs w:val="28"/>
              </w:rPr>
              <w:t>(Lagunak Zornotza)</w:t>
            </w:r>
            <w:r/>
          </w:p>
        </w:tc>
      </w:tr>
    </w:tbl>
    <w:p>
      <w:pPr>
        <w:pStyle w:val="Normal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2º Partidua</w:t>
        <w:tab/>
        <w:tab/>
        <w:tab/>
        <w:tab/>
        <w:tab/>
        <w:tab/>
      </w:r>
      <w:r/>
    </w:p>
    <w:tbl>
      <w:tblPr>
        <w:tblStyle w:val="Tablaconcuadrcula"/>
        <w:tblW w:w="10456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555"/>
        <w:gridCol w:w="578"/>
        <w:gridCol w:w="4650"/>
      </w:tblGrid>
      <w:tr>
        <w:trPr/>
        <w:tc>
          <w:tcPr>
            <w:tcW w:w="46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8"/>
                <w:color w:val="FF0000"/>
              </w:rPr>
            </w:pPr>
            <w:r>
              <w:rPr>
                <w:color w:val="FF0000"/>
                <w:sz w:val="28"/>
                <w:szCs w:val="28"/>
              </w:rPr>
              <w:t>Etxeberria -  Sanchez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8"/>
                <w:color w:val="FF0000"/>
              </w:rPr>
            </w:pPr>
            <w:r>
              <w:rPr>
                <w:color w:val="FF0000"/>
                <w:sz w:val="28"/>
                <w:szCs w:val="28"/>
              </w:rPr>
              <w:t>(Eple - Oberena)</w:t>
            </w:r>
            <w:r/>
          </w:p>
        </w:tc>
        <w:tc>
          <w:tcPr>
            <w:tcW w:w="5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6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57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6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46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8"/>
                <w:color w:val="0033CC"/>
              </w:rPr>
            </w:pPr>
            <w:r>
              <w:rPr>
                <w:color w:val="0033CC"/>
                <w:sz w:val="28"/>
                <w:szCs w:val="28"/>
              </w:rPr>
              <w:t>Liher Ortiz - Ibai Arroitajauregi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8"/>
                <w:color w:val="0033CC"/>
              </w:rPr>
            </w:pPr>
            <w:r>
              <w:rPr>
                <w:color w:val="0033CC"/>
                <w:sz w:val="28"/>
                <w:szCs w:val="28"/>
              </w:rPr>
              <w:t>(Iurreta)</w:t>
            </w:r>
            <w:r/>
          </w:p>
        </w:tc>
      </w:tr>
    </w:tbl>
    <w:p>
      <w:pPr>
        <w:pStyle w:val="Normal"/>
      </w:pPr>
      <w:r>
        <w:rPr/>
      </w:r>
      <w:r/>
    </w:p>
    <w:p>
      <w:pPr>
        <w:pStyle w:val="Normal"/>
        <w:rPr>
          <w:sz w:val="32"/>
          <w:u w:val="single"/>
          <w:b/>
          <w:sz w:val="32"/>
          <w:b/>
          <w:szCs w:val="32"/>
          <w:rFonts w:ascii="Times New Roman" w:hAnsi="Times New Roman" w:cs="Times New Roman"/>
          <w:color w:val="FF0000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INFANTILAK         </w:t>
      </w:r>
      <w:r>
        <w:rPr>
          <w:rFonts w:cs="Times New Roman" w:ascii="Times New Roman" w:hAnsi="Times New Roman"/>
          <w:b/>
          <w:color w:val="FF0000"/>
          <w:sz w:val="32"/>
          <w:szCs w:val="32"/>
          <w:u w:val="single"/>
        </w:rPr>
        <w:t xml:space="preserve"> LAURDENAK</w:t>
      </w:r>
      <w:r/>
    </w:p>
    <w:p>
      <w:pPr>
        <w:pStyle w:val="Normal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3º Partidua</w:t>
        <w:tab/>
        <w:tab/>
        <w:tab/>
        <w:tab/>
        <w:tab/>
        <w:tab/>
      </w:r>
      <w:r/>
    </w:p>
    <w:tbl>
      <w:tblPr>
        <w:tblStyle w:val="Tablaconcuadrcula"/>
        <w:tblW w:w="10456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555"/>
        <w:gridCol w:w="578"/>
        <w:gridCol w:w="4650"/>
      </w:tblGrid>
      <w:tr>
        <w:trPr/>
        <w:tc>
          <w:tcPr>
            <w:tcW w:w="46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8"/>
                <w:color w:val="FF0000"/>
              </w:rPr>
            </w:pPr>
            <w:r>
              <w:rPr>
                <w:color w:val="FF0000"/>
                <w:sz w:val="28"/>
                <w:szCs w:val="28"/>
              </w:rPr>
              <w:t>Amiano - Orbegozo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8"/>
                <w:color w:val="FF0000"/>
              </w:rPr>
            </w:pPr>
            <w:r>
              <w:rPr>
                <w:color w:val="FF0000"/>
                <w:sz w:val="28"/>
                <w:szCs w:val="28"/>
              </w:rPr>
              <w:t>(Añorga)</w:t>
            </w:r>
            <w:r/>
          </w:p>
        </w:tc>
        <w:tc>
          <w:tcPr>
            <w:tcW w:w="5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6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57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6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46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708"/>
              <w:jc w:val="center"/>
              <w:rPr>
                <w:sz w:val="28"/>
                <w:sz w:val="28"/>
                <w:szCs w:val="28"/>
                <w:color w:val="0033CC"/>
              </w:rPr>
            </w:pPr>
            <w:r>
              <w:rPr>
                <w:color w:val="0033CC"/>
                <w:sz w:val="28"/>
                <w:szCs w:val="28"/>
              </w:rPr>
              <w:t>Garaiar – Etxarri</w:t>
            </w:r>
            <w:r/>
          </w:p>
          <w:p>
            <w:pPr>
              <w:pStyle w:val="Normal"/>
              <w:spacing w:lineRule="auto" w:line="240" w:before="0" w:after="0"/>
              <w:ind w:firstLine="708"/>
              <w:jc w:val="center"/>
              <w:rPr>
                <w:sz w:val="28"/>
                <w:sz w:val="28"/>
                <w:szCs w:val="28"/>
                <w:color w:val="0033CC"/>
              </w:rPr>
            </w:pPr>
            <w:r>
              <w:rPr>
                <w:color w:val="0033CC"/>
                <w:sz w:val="28"/>
                <w:szCs w:val="28"/>
              </w:rPr>
              <w:t>(Hernani)</w:t>
            </w:r>
            <w:r/>
          </w:p>
        </w:tc>
      </w:tr>
    </w:tbl>
    <w:p>
      <w:pPr>
        <w:pStyle w:val="Normal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4º Partidua</w:t>
        <w:tab/>
        <w:tab/>
        <w:tab/>
        <w:tab/>
        <w:tab/>
        <w:tab/>
      </w:r>
      <w:r/>
    </w:p>
    <w:tbl>
      <w:tblPr>
        <w:tblStyle w:val="Tablaconcuadrcula"/>
        <w:tblW w:w="10456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555"/>
        <w:gridCol w:w="578"/>
        <w:gridCol w:w="4650"/>
      </w:tblGrid>
      <w:tr>
        <w:trPr/>
        <w:tc>
          <w:tcPr>
            <w:tcW w:w="46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8"/>
                <w:color w:val="FF0000"/>
              </w:rPr>
            </w:pPr>
            <w:r>
              <w:rPr>
                <w:color w:val="FF0000"/>
                <w:sz w:val="28"/>
                <w:szCs w:val="28"/>
              </w:rPr>
              <w:t>Jara – eskuza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8"/>
                <w:color w:val="FF0000"/>
              </w:rPr>
            </w:pPr>
            <w:r>
              <w:rPr>
                <w:color w:val="FF0000"/>
                <w:sz w:val="28"/>
                <w:szCs w:val="28"/>
              </w:rPr>
              <w:t>(Herriaren Laudio)</w:t>
            </w:r>
            <w:r/>
          </w:p>
        </w:tc>
        <w:tc>
          <w:tcPr>
            <w:tcW w:w="5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6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57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6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46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708"/>
              <w:jc w:val="center"/>
              <w:rPr>
                <w:sz w:val="28"/>
                <w:sz w:val="28"/>
                <w:szCs w:val="28"/>
                <w:color w:val="0033CC"/>
              </w:rPr>
            </w:pPr>
            <w:r>
              <w:rPr>
                <w:color w:val="0033CC"/>
                <w:sz w:val="28"/>
                <w:szCs w:val="28"/>
              </w:rPr>
              <w:t>Mikel Aram</w:t>
            </w:r>
            <w:bookmarkStart w:id="0" w:name="_GoBack"/>
            <w:bookmarkEnd w:id="0"/>
            <w:r>
              <w:rPr>
                <w:color w:val="0033CC"/>
                <w:sz w:val="28"/>
                <w:szCs w:val="28"/>
              </w:rPr>
              <w:t>barri - Gotzon Larrañaga (Azkoiti)</w:t>
            </w:r>
            <w:r/>
          </w:p>
        </w:tc>
      </w:tr>
    </w:tbl>
    <w:p>
      <w:pPr>
        <w:pStyle w:val="Normal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5º Partidua</w:t>
        <w:tab/>
        <w:tab/>
        <w:tab/>
        <w:tab/>
        <w:tab/>
        <w:tab/>
      </w:r>
      <w:r/>
    </w:p>
    <w:tbl>
      <w:tblPr>
        <w:tblStyle w:val="Tablaconcuadrcula"/>
        <w:tblW w:w="10456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555"/>
        <w:gridCol w:w="578"/>
        <w:gridCol w:w="4650"/>
      </w:tblGrid>
      <w:tr>
        <w:trPr/>
        <w:tc>
          <w:tcPr>
            <w:tcW w:w="46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8"/>
                <w:color w:val="FF0000"/>
              </w:rPr>
            </w:pPr>
            <w:r>
              <w:rPr>
                <w:color w:val="FF0000"/>
                <w:sz w:val="28"/>
                <w:szCs w:val="28"/>
              </w:rPr>
              <w:t>Etxaniz - Loza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8"/>
                <w:color w:val="FF0000"/>
              </w:rPr>
            </w:pPr>
            <w:r>
              <w:rPr>
                <w:color w:val="FF0000"/>
                <w:sz w:val="28"/>
                <w:szCs w:val="28"/>
              </w:rPr>
              <w:t>( Errioxa Bobadilla)</w:t>
            </w:r>
            <w:r/>
          </w:p>
        </w:tc>
        <w:tc>
          <w:tcPr>
            <w:tcW w:w="5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6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57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6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46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8"/>
                <w:color w:val="0033CC"/>
              </w:rPr>
            </w:pPr>
            <w:r>
              <w:rPr>
                <w:color w:val="0033CC"/>
                <w:sz w:val="28"/>
                <w:szCs w:val="28"/>
              </w:rPr>
              <w:t>Barturen – Bilbao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8"/>
                <w:color w:val="0033CC"/>
              </w:rPr>
            </w:pPr>
            <w:r>
              <w:rPr>
                <w:color w:val="0033CC"/>
                <w:sz w:val="28"/>
                <w:szCs w:val="28"/>
              </w:rPr>
              <w:t>(Kurune)</w:t>
            </w:r>
            <w:r/>
          </w:p>
        </w:tc>
      </w:tr>
    </w:tbl>
    <w:p>
      <w:pPr>
        <w:pStyle w:val="Normal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6º Partidua</w:t>
        <w:tab/>
        <w:tab/>
        <w:tab/>
        <w:tab/>
        <w:tab/>
        <w:tab/>
      </w:r>
      <w:r/>
    </w:p>
    <w:tbl>
      <w:tblPr>
        <w:tblStyle w:val="Tablaconcuadrcula"/>
        <w:tblW w:w="10456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555"/>
        <w:gridCol w:w="578"/>
        <w:gridCol w:w="4650"/>
      </w:tblGrid>
      <w:tr>
        <w:trPr/>
        <w:tc>
          <w:tcPr>
            <w:tcW w:w="46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8"/>
                <w:color w:val="FF0000"/>
              </w:rPr>
            </w:pPr>
            <w:r>
              <w:rPr>
                <w:color w:val="FF0000"/>
                <w:sz w:val="28"/>
                <w:szCs w:val="28"/>
              </w:rPr>
              <w:t>Gorostidi - Gorostidi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8"/>
                <w:color w:val="FF0000"/>
              </w:rPr>
            </w:pPr>
            <w:r>
              <w:rPr>
                <w:color w:val="FF0000"/>
                <w:sz w:val="28"/>
                <w:szCs w:val="28"/>
              </w:rPr>
              <w:t>(Zazpiturri)</w:t>
            </w:r>
            <w:r/>
          </w:p>
        </w:tc>
        <w:tc>
          <w:tcPr>
            <w:tcW w:w="5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6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57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6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46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 w:val="28"/>
                <w:szCs w:val="28"/>
                <w:color w:val="0033CC"/>
              </w:rPr>
            </w:pPr>
            <w:r>
              <w:rPr>
                <w:color w:val="0033CC"/>
                <w:sz w:val="28"/>
                <w:szCs w:val="28"/>
              </w:rPr>
              <w:t>Ibarloza – Pascual</w:t>
            </w:r>
            <w:r/>
          </w:p>
          <w:p>
            <w:pPr>
              <w:pStyle w:val="Normal"/>
              <w:spacing w:lineRule="auto" w:line="240" w:before="0" w:after="0"/>
              <w:ind w:firstLine="708"/>
              <w:jc w:val="center"/>
              <w:rPr>
                <w:sz w:val="28"/>
                <w:sz w:val="28"/>
                <w:szCs w:val="28"/>
                <w:color w:val="0033CC"/>
              </w:rPr>
            </w:pPr>
            <w:r>
              <w:rPr>
                <w:color w:val="0033CC"/>
                <w:sz w:val="28"/>
                <w:szCs w:val="28"/>
              </w:rPr>
              <w:t xml:space="preserve"> </w:t>
            </w:r>
            <w:r>
              <w:rPr>
                <w:color w:val="0033CC"/>
                <w:sz w:val="28"/>
                <w:szCs w:val="28"/>
              </w:rPr>
              <w:t>( Markina)</w:t>
            </w:r>
            <w:r/>
          </w:p>
        </w:tc>
      </w:tr>
    </w:tbl>
    <w:p>
      <w:pPr>
        <w:pStyle w:val="Normal"/>
      </w:pPr>
      <w:r>
        <w:rPr/>
      </w:r>
      <w:r/>
    </w:p>
    <w:p>
      <w:pPr>
        <w:pStyle w:val="Normal"/>
        <w:rPr>
          <w:sz w:val="40"/>
          <w:u w:val="single"/>
          <w:b/>
          <w:sz w:val="40"/>
          <w:b/>
          <w:szCs w:val="40"/>
          <w:color w:val="FF0000"/>
        </w:rPr>
      </w:pPr>
      <w:r>
        <w:rPr/>
      </w:r>
      <w:r/>
    </w:p>
    <w:p>
      <w:pPr>
        <w:pStyle w:val="Normal"/>
      </w:pPr>
      <w:r>
        <w:rPr/>
        <w:drawing>
          <wp:inline distT="0" distB="0" distL="0" distR="0">
            <wp:extent cx="1236345" cy="892810"/>
            <wp:effectExtent l="0" t="0" r="0" b="0"/>
            <wp:docPr id="2" name="Picture" descr="C:\Users\Mikel\Desktop\Osor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C:\Users\Mikel\Desktop\Osorik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89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/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Black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pacing w:lineRule="auto" w:line="256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3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6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Mangal"/>
    </w:rPr>
  </w:style>
  <w:style w:type="paragraph" w:styleId="Pie">
    <w:name w:val="Pi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Tab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6c5af3"/>
    <w:pPr>
      <w:spacing w:lineRule="auto" w:line="240" w:after="0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Application>LibreOffice/4.3.1.2$Windows_x86 LibreOffice_project/958349dc3b25111dbca392fbc281a05559ef6848</Application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2018-03-09T18:26:00Z</dcterms:created>
  <dc:creator>garbiñe usarralde</dc:creator>
  <dc:language>es-ES</dc:language>
  <dcterms:modified xsi:type="dcterms:W3CDTF">2018-05-30T07:24:05Z</dcterms:modified>
  <cp:revision>16</cp:revision>
</cp:coreProperties>
</file>